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25728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4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D873B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87125A" w:rsidP="00D873BB">
            <w:pPr>
              <w:spacing w:line="360" w:lineRule="auto"/>
              <w:ind w:left="34" w:firstLine="4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ТАНЯ ГЕОРГИЕВА</w:t>
            </w:r>
          </w:p>
        </w:tc>
        <w:tc>
          <w:tcPr>
            <w:tcW w:w="4752" w:type="dxa"/>
          </w:tcPr>
          <w:p w:rsidR="00616D50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257283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6pt;height:96.4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a УО на ПРСР 2014-2020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FC6A18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</w:t>
            </w:r>
            <w:r w:rsid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</w:t>
            </w:r>
            <w:r w:rsidR="00FC6A18" w:rsidRP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 „Инвестиции в преработка/маркетинг на селскостопански продукти“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23E68">
        <w:rPr>
          <w:rFonts w:ascii="Times New Roman" w:hAnsi="Times New Roman"/>
          <w:b/>
          <w:sz w:val="24"/>
          <w:szCs w:val="24"/>
        </w:rPr>
        <w:t>A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23E68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97A83" w:rsidRDefault="00EE3594" w:rsidP="00EE359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Pr="00281ACA">
        <w:rPr>
          <w:rFonts w:ascii="Times New Roman" w:hAnsi="Times New Roman"/>
          <w:sz w:val="24"/>
          <w:szCs w:val="24"/>
          <w:lang w:val="bg-BG"/>
        </w:rPr>
        <w:t>№ РД09-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1006</w:t>
      </w:r>
      <w:r w:rsidRPr="00281ACA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4</w:t>
      </w:r>
      <w:r w:rsidRPr="00281ACA">
        <w:rPr>
          <w:rFonts w:ascii="Times New Roman" w:hAnsi="Times New Roman"/>
          <w:sz w:val="24"/>
          <w:szCs w:val="24"/>
          <w:lang w:val="bg-BG"/>
        </w:rPr>
        <w:t>.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1</w:t>
      </w:r>
      <w:r w:rsidRPr="00281ACA">
        <w:rPr>
          <w:rFonts w:ascii="Times New Roman" w:hAnsi="Times New Roman"/>
          <w:sz w:val="24"/>
          <w:szCs w:val="24"/>
          <w:lang w:val="bg-BG"/>
        </w:rPr>
        <w:t>0.2021 г. на заместник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-министъра на земеделието, храните и горите и ръководител на Управляващия орган на Програма за развитие на селските райони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за периода 2014 – 2020 г. (ПРСР 2014-2020 г.) </w:t>
      </w:r>
      <w:r w:rsidRPr="00EE3594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 № BG06RDNP001-4.01</w:t>
      </w:r>
      <w:r w:rsidR="00FC6A18">
        <w:rPr>
          <w:rFonts w:ascii="Times New Roman" w:hAnsi="Times New Roman"/>
          <w:sz w:val="24"/>
          <w:szCs w:val="24"/>
          <w:lang w:val="bg-BG"/>
        </w:rPr>
        <w:t xml:space="preserve">5 по подмярка </w:t>
      </w:r>
      <w:r w:rsidR="00FC6A18" w:rsidRPr="00FC6A18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</w:t>
      </w: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 xml:space="preserve">в материални активи“ на Програма за развитие на селските райони за периода 2014-2020 г. Заповедта е изменена със Заповед № 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РД09-142 от 23.02.2022 г.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, с която бюджетът на процедурата </w:t>
      </w:r>
      <w:r w:rsidRPr="00F24491">
        <w:rPr>
          <w:rFonts w:ascii="Times New Roman" w:hAnsi="Times New Roman"/>
          <w:sz w:val="24"/>
          <w:szCs w:val="24"/>
          <w:lang w:val="bg-BG"/>
        </w:rPr>
        <w:t xml:space="preserve">е увеличен и е удължен периода </w:t>
      </w:r>
      <w:r w:rsidR="00651976" w:rsidRPr="00F24491">
        <w:rPr>
          <w:rFonts w:ascii="Times New Roman" w:hAnsi="Times New Roman"/>
          <w:sz w:val="24"/>
          <w:szCs w:val="24"/>
          <w:lang w:val="bg-BG"/>
        </w:rPr>
        <w:t>з</w:t>
      </w:r>
      <w:r w:rsidRPr="00F24491">
        <w:rPr>
          <w:rFonts w:ascii="Times New Roman" w:hAnsi="Times New Roman"/>
          <w:sz w:val="24"/>
          <w:szCs w:val="24"/>
          <w:lang w:val="bg-BG"/>
        </w:rPr>
        <w:t>а прием на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проектни предложения</w:t>
      </w:r>
      <w:r w:rsidR="007F00E5">
        <w:rPr>
          <w:rFonts w:ascii="Times New Roman" w:hAnsi="Times New Roman"/>
          <w:sz w:val="24"/>
          <w:szCs w:val="24"/>
          <w:lang w:val="bg-BG"/>
        </w:rPr>
        <w:t>. В допълнение</w:t>
      </w:r>
      <w:r w:rsidR="00BF0BB0">
        <w:rPr>
          <w:rFonts w:ascii="Times New Roman" w:hAnsi="Times New Roman"/>
          <w:sz w:val="24"/>
          <w:szCs w:val="24"/>
          <w:lang w:val="bg-BG"/>
        </w:rPr>
        <w:t>,</w:t>
      </w:r>
      <w:r w:rsidR="007F00E5">
        <w:rPr>
          <w:rFonts w:ascii="Times New Roman" w:hAnsi="Times New Roman"/>
          <w:sz w:val="24"/>
          <w:szCs w:val="24"/>
          <w:lang w:val="bg-BG"/>
        </w:rPr>
        <w:t xml:space="preserve"> със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Заповед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4491" w:rsidRPr="00F24491">
        <w:rPr>
          <w:rFonts w:ascii="Times New Roman" w:hAnsi="Times New Roman"/>
          <w:sz w:val="24"/>
          <w:szCs w:val="24"/>
          <w:lang w:val="bg-BG"/>
        </w:rPr>
        <w:t>РД09-1025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24491" w:rsidRPr="00F24491">
        <w:rPr>
          <w:rFonts w:ascii="Times New Roman" w:hAnsi="Times New Roman"/>
          <w:sz w:val="24"/>
          <w:szCs w:val="24"/>
          <w:lang w:val="bg-BG"/>
        </w:rPr>
        <w:t>12.09.2022</w:t>
      </w:r>
      <w:r w:rsidRPr="00F24491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54405D">
        <w:rPr>
          <w:rFonts w:ascii="Times New Roman" w:hAnsi="Times New Roman"/>
          <w:sz w:val="24"/>
          <w:szCs w:val="24"/>
          <w:lang w:val="bg-BG"/>
        </w:rPr>
        <w:t>предоставена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възможност </w:t>
      </w:r>
      <w:r w:rsidR="00BF0BB0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кандидатите </w:t>
      </w:r>
      <w:r w:rsidR="0054405D">
        <w:rPr>
          <w:rFonts w:ascii="Times New Roman" w:hAnsi="Times New Roman"/>
          <w:sz w:val="24"/>
          <w:szCs w:val="24"/>
          <w:lang w:val="bg-BG"/>
        </w:rPr>
        <w:t>за провеждане на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процедура за избор на изпълнител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по реда на Постановление № 160/2016 г.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преди </w:t>
      </w:r>
      <w:r w:rsidR="0054405D">
        <w:rPr>
          <w:rFonts w:ascii="Times New Roman" w:hAnsi="Times New Roman"/>
          <w:sz w:val="24"/>
          <w:szCs w:val="24"/>
          <w:lang w:val="bg-BG"/>
        </w:rPr>
        <w:t>сключване на административния договор</w:t>
      </w:r>
      <w:r w:rsidR="00BF0BB0">
        <w:rPr>
          <w:rFonts w:ascii="Times New Roman" w:hAnsi="Times New Roman"/>
          <w:sz w:val="24"/>
          <w:szCs w:val="24"/>
          <w:lang w:val="bg-BG"/>
        </w:rPr>
        <w:t>.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0BB0">
        <w:rPr>
          <w:rFonts w:ascii="Times New Roman" w:hAnsi="Times New Roman"/>
          <w:sz w:val="24"/>
          <w:szCs w:val="24"/>
          <w:lang w:val="bg-BG"/>
        </w:rPr>
        <w:t>Със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Заповед № РД09-545 от 29.05.2023 г., 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са прецизирани правилата за провеждане на процедури за избор на изпълнител по реда на </w:t>
      </w:r>
      <w:r w:rsidR="0054405D" w:rsidRPr="0054405D">
        <w:rPr>
          <w:rFonts w:ascii="Times New Roman" w:hAnsi="Times New Roman"/>
          <w:sz w:val="24"/>
          <w:szCs w:val="24"/>
          <w:lang w:val="bg-BG"/>
        </w:rPr>
        <w:t>Постановление № 160/2016 г.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от кандидати/бенефициенти, които не са възложители по смисъла на ЗОП</w:t>
      </w:r>
      <w:r w:rsidR="00297A83">
        <w:rPr>
          <w:rFonts w:ascii="Times New Roman" w:hAnsi="Times New Roman"/>
          <w:sz w:val="24"/>
          <w:szCs w:val="24"/>
          <w:lang w:val="bg-BG"/>
        </w:rPr>
        <w:t>.</w:t>
      </w:r>
    </w:p>
    <w:p w:rsidR="00487E1D" w:rsidRDefault="00273560" w:rsidP="00EE359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Прилагането на подмярката </w:t>
      </w:r>
      <w:r w:rsidR="007F00E5">
        <w:rPr>
          <w:rFonts w:ascii="Times New Roman" w:hAnsi="Times New Roman"/>
          <w:sz w:val="24"/>
          <w:szCs w:val="24"/>
          <w:lang w:val="bg-BG"/>
        </w:rPr>
        <w:t xml:space="preserve">като част от ПРСР 2014-2020 </w:t>
      </w:r>
      <w:r>
        <w:rPr>
          <w:rFonts w:ascii="Times New Roman" w:hAnsi="Times New Roman"/>
          <w:sz w:val="24"/>
          <w:szCs w:val="24"/>
          <w:lang w:val="bg-BG"/>
        </w:rPr>
        <w:t xml:space="preserve">стартира през 2015 г., като до момента са проведени </w:t>
      </w:r>
      <w:r w:rsidR="00D94FEC">
        <w:rPr>
          <w:rFonts w:ascii="Times New Roman" w:hAnsi="Times New Roman"/>
          <w:sz w:val="24"/>
          <w:szCs w:val="24"/>
          <w:lang w:val="bg-BG"/>
        </w:rPr>
        <w:t>четири приема на заявления</w:t>
      </w:r>
      <w:r w:rsidR="007F00E5">
        <w:rPr>
          <w:rFonts w:ascii="Times New Roman" w:hAnsi="Times New Roman"/>
          <w:sz w:val="24"/>
          <w:szCs w:val="24"/>
          <w:lang w:val="bg-BG"/>
        </w:rPr>
        <w:t xml:space="preserve"> за подпомагане и проектни предложения</w:t>
      </w:r>
      <w:r w:rsidR="00D94FE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0A3D5D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7F00E5">
        <w:rPr>
          <w:rFonts w:ascii="Times New Roman" w:hAnsi="Times New Roman"/>
          <w:sz w:val="24"/>
          <w:szCs w:val="24"/>
          <w:lang w:val="bg-BG"/>
        </w:rPr>
        <w:t>проведените периоди на прием</w:t>
      </w:r>
      <w:r w:rsidR="000A3D5D">
        <w:rPr>
          <w:rFonts w:ascii="Times New Roman" w:hAnsi="Times New Roman"/>
          <w:sz w:val="24"/>
          <w:szCs w:val="24"/>
          <w:lang w:val="bg-BG"/>
        </w:rPr>
        <w:t xml:space="preserve"> са постъпили 1 801 бр. </w:t>
      </w:r>
      <w:r w:rsidR="007F00E5">
        <w:rPr>
          <w:rFonts w:ascii="Times New Roman" w:hAnsi="Times New Roman"/>
          <w:sz w:val="24"/>
          <w:szCs w:val="24"/>
          <w:lang w:val="bg-BG"/>
        </w:rPr>
        <w:t xml:space="preserve">заявления и </w:t>
      </w:r>
      <w:r w:rsidR="000A3D5D">
        <w:rPr>
          <w:rFonts w:ascii="Times New Roman" w:hAnsi="Times New Roman"/>
          <w:sz w:val="24"/>
          <w:szCs w:val="24"/>
          <w:lang w:val="bg-BG"/>
        </w:rPr>
        <w:t>проектни предложения</w:t>
      </w:r>
      <w:r w:rsidR="00827668">
        <w:rPr>
          <w:rFonts w:ascii="Times New Roman" w:hAnsi="Times New Roman"/>
          <w:sz w:val="24"/>
          <w:szCs w:val="24"/>
          <w:lang w:val="bg-BG"/>
        </w:rPr>
        <w:t xml:space="preserve">, по които </w:t>
      </w:r>
      <w:r w:rsidR="007F00E5">
        <w:rPr>
          <w:rFonts w:ascii="Times New Roman" w:hAnsi="Times New Roman"/>
          <w:sz w:val="24"/>
          <w:szCs w:val="24"/>
          <w:lang w:val="bg-BG"/>
        </w:rPr>
        <w:t>са</w:t>
      </w:r>
      <w:r w:rsidR="000A3D5D">
        <w:rPr>
          <w:rFonts w:ascii="Times New Roman" w:hAnsi="Times New Roman"/>
          <w:sz w:val="24"/>
          <w:szCs w:val="24"/>
          <w:lang w:val="bg-BG"/>
        </w:rPr>
        <w:t xml:space="preserve"> сключени </w:t>
      </w:r>
      <w:r w:rsidR="00227CC6">
        <w:rPr>
          <w:rFonts w:ascii="Times New Roman" w:hAnsi="Times New Roman"/>
          <w:sz w:val="24"/>
          <w:szCs w:val="24"/>
          <w:lang w:val="bg-BG"/>
        </w:rPr>
        <w:t xml:space="preserve">над 450 </w:t>
      </w:r>
      <w:r w:rsidR="000A3D5D">
        <w:rPr>
          <w:rFonts w:ascii="Times New Roman" w:hAnsi="Times New Roman"/>
          <w:sz w:val="24"/>
          <w:szCs w:val="24"/>
          <w:lang w:val="bg-BG"/>
        </w:rPr>
        <w:t xml:space="preserve">договора за финансиране с общ размер на </w:t>
      </w:r>
      <w:r w:rsidR="00227CC6">
        <w:rPr>
          <w:rFonts w:ascii="Times New Roman" w:hAnsi="Times New Roman"/>
          <w:sz w:val="24"/>
          <w:szCs w:val="24"/>
          <w:lang w:val="bg-BG"/>
        </w:rPr>
        <w:t>одобрената финансова помощ почти 540 млн. лв. /275,8 млн. евро/</w:t>
      </w:r>
      <w:r w:rsidR="00487E1D">
        <w:rPr>
          <w:rFonts w:ascii="Times New Roman" w:hAnsi="Times New Roman"/>
          <w:sz w:val="24"/>
          <w:szCs w:val="24"/>
          <w:lang w:val="bg-BG"/>
        </w:rPr>
        <w:t xml:space="preserve">, като </w:t>
      </w:r>
      <w:r w:rsidR="00227CC6">
        <w:rPr>
          <w:rFonts w:ascii="Times New Roman" w:hAnsi="Times New Roman"/>
          <w:sz w:val="24"/>
          <w:szCs w:val="24"/>
          <w:lang w:val="bg-BG"/>
        </w:rPr>
        <w:t>към момента продължава сключването на договори по приключилия през 2022 г. период на прием</w:t>
      </w:r>
      <w:r w:rsidR="00487E1D">
        <w:rPr>
          <w:rFonts w:ascii="Times New Roman" w:hAnsi="Times New Roman"/>
          <w:sz w:val="24"/>
          <w:szCs w:val="24"/>
          <w:lang w:val="bg-BG"/>
        </w:rPr>
        <w:t>.</w:t>
      </w:r>
    </w:p>
    <w:p w:rsidR="00827668" w:rsidRDefault="00227CC6" w:rsidP="00EE359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Прием</w:t>
      </w:r>
      <w:r w:rsidR="007E434F">
        <w:rPr>
          <w:rFonts w:ascii="Times New Roman" w:hAnsi="Times New Roman"/>
          <w:sz w:val="24"/>
          <w:szCs w:val="24"/>
          <w:lang w:val="bg-BG"/>
        </w:rPr>
        <w:t>ът</w:t>
      </w:r>
      <w:r w:rsidR="00E80729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</w:t>
      </w:r>
      <w:r w:rsidR="007E434F">
        <w:rPr>
          <w:rFonts w:ascii="Times New Roman" w:hAnsi="Times New Roman"/>
          <w:sz w:val="24"/>
          <w:szCs w:val="24"/>
          <w:lang w:val="bg-BG"/>
        </w:rPr>
        <w:t>,</w:t>
      </w:r>
      <w:r w:rsidR="00E8072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проведен </w:t>
      </w:r>
      <w:r w:rsidR="00D94FEC">
        <w:rPr>
          <w:rFonts w:ascii="Times New Roman" w:hAnsi="Times New Roman"/>
          <w:sz w:val="24"/>
          <w:szCs w:val="24"/>
          <w:lang w:val="bg-BG"/>
        </w:rPr>
        <w:t xml:space="preserve">в периода 14.10.2021 г. </w:t>
      </w:r>
      <w:r w:rsidR="00D94FEC" w:rsidRPr="00835D68">
        <w:rPr>
          <w:rFonts w:ascii="Times New Roman" w:hAnsi="Times New Roman"/>
          <w:sz w:val="24"/>
          <w:szCs w:val="24"/>
          <w:lang w:val="bg-BG"/>
        </w:rPr>
        <w:t xml:space="preserve">– 31.03.2022 г., е 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 xml:space="preserve">с </w:t>
      </w:r>
      <w:r w:rsidRPr="00835D68">
        <w:rPr>
          <w:rFonts w:ascii="Times New Roman" w:hAnsi="Times New Roman"/>
          <w:sz w:val="24"/>
          <w:szCs w:val="24"/>
          <w:lang w:val="bg-BG"/>
        </w:rPr>
        <w:t xml:space="preserve">общ 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>бюджет</w:t>
      </w:r>
      <w:r w:rsidRPr="00835D68">
        <w:rPr>
          <w:rFonts w:ascii="Times New Roman" w:hAnsi="Times New Roman"/>
          <w:sz w:val="24"/>
          <w:szCs w:val="24"/>
          <w:lang w:val="bg-BG"/>
        </w:rPr>
        <w:t xml:space="preserve"> /БФП/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32B1B" w:rsidRPr="00835D68">
        <w:rPr>
          <w:rFonts w:ascii="Times New Roman" w:hAnsi="Times New Roman"/>
          <w:sz w:val="24"/>
          <w:szCs w:val="24"/>
          <w:lang w:val="bg-BG"/>
        </w:rPr>
        <w:t xml:space="preserve">426 280 028,74 лв. </w:t>
      </w:r>
      <w:r w:rsidR="00832B1B" w:rsidRPr="00835D68">
        <w:rPr>
          <w:rFonts w:ascii="Times New Roman" w:hAnsi="Times New Roman"/>
          <w:i/>
          <w:sz w:val="24"/>
          <w:szCs w:val="24"/>
          <w:lang w:val="bg-BG"/>
        </w:rPr>
        <w:t xml:space="preserve">/217,9 млн. евро, от които </w:t>
      </w:r>
      <w:r w:rsidR="009951DB" w:rsidRPr="00835D68">
        <w:rPr>
          <w:rFonts w:ascii="Times New Roman" w:hAnsi="Times New Roman"/>
          <w:i/>
          <w:sz w:val="24"/>
          <w:szCs w:val="24"/>
          <w:lang w:val="bg-BG"/>
        </w:rPr>
        <w:t>82,6 млн. евро от</w:t>
      </w:r>
      <w:r w:rsidR="00EE3032" w:rsidRPr="00835D68">
        <w:rPr>
          <w:rFonts w:ascii="Times New Roman" w:hAnsi="Times New Roman"/>
          <w:i/>
          <w:sz w:val="24"/>
          <w:szCs w:val="24"/>
          <w:lang w:val="bg-BG"/>
        </w:rPr>
        <w:t xml:space="preserve"> Инструмента на Европейския съюз за възстановяване (</w:t>
      </w:r>
      <w:r w:rsidR="00EE3032" w:rsidRPr="00835D68">
        <w:rPr>
          <w:rFonts w:ascii="Times New Roman" w:hAnsi="Times New Roman"/>
          <w:i/>
          <w:sz w:val="24"/>
          <w:szCs w:val="24"/>
          <w:lang w:val="en-GB"/>
        </w:rPr>
        <w:t>European Union Recovery Instrument – EURI</w:t>
      </w:r>
      <w:r w:rsidR="00EE3032" w:rsidRPr="00835D68">
        <w:rPr>
          <w:rFonts w:ascii="Times New Roman" w:hAnsi="Times New Roman"/>
          <w:i/>
          <w:sz w:val="24"/>
          <w:szCs w:val="24"/>
          <w:lang w:val="bg-BG"/>
        </w:rPr>
        <w:t>)</w:t>
      </w:r>
      <w:r w:rsidR="009951DB" w:rsidRPr="00835D68">
        <w:rPr>
          <w:rFonts w:ascii="Times New Roman" w:hAnsi="Times New Roman"/>
          <w:i/>
          <w:sz w:val="24"/>
          <w:szCs w:val="24"/>
          <w:lang w:val="bg-BG"/>
        </w:rPr>
        <w:t>/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835D68">
        <w:rPr>
          <w:rFonts w:ascii="Times New Roman" w:hAnsi="Times New Roman"/>
          <w:sz w:val="24"/>
          <w:szCs w:val="24"/>
          <w:lang w:val="bg-BG"/>
        </w:rPr>
        <w:t>В периода</w:t>
      </w:r>
      <w:r w:rsidR="002B76A2" w:rsidRPr="00835D68">
        <w:rPr>
          <w:rFonts w:ascii="Times New Roman" w:hAnsi="Times New Roman"/>
          <w:sz w:val="24"/>
          <w:szCs w:val="24"/>
          <w:lang w:val="bg-BG"/>
        </w:rPr>
        <w:t xml:space="preserve"> на приема са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 xml:space="preserve"> постъп</w:t>
      </w:r>
      <w:r w:rsidR="002B76A2" w:rsidRPr="00835D68">
        <w:rPr>
          <w:rFonts w:ascii="Times New Roman" w:hAnsi="Times New Roman"/>
          <w:sz w:val="24"/>
          <w:szCs w:val="24"/>
          <w:lang w:val="bg-BG"/>
        </w:rPr>
        <w:t>или</w:t>
      </w:r>
      <w:r w:rsidR="00EE3032" w:rsidRPr="00835D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84791" w:rsidRPr="00835D68">
        <w:rPr>
          <w:rFonts w:ascii="Times New Roman" w:hAnsi="Times New Roman"/>
          <w:sz w:val="24"/>
          <w:szCs w:val="24"/>
          <w:lang w:val="bg-BG"/>
        </w:rPr>
        <w:t>558 проектни предложения с обща стойност</w:t>
      </w:r>
      <w:r w:rsidR="00E84791">
        <w:rPr>
          <w:rFonts w:ascii="Times New Roman" w:hAnsi="Times New Roman"/>
          <w:sz w:val="24"/>
          <w:szCs w:val="24"/>
          <w:lang w:val="bg-BG"/>
        </w:rPr>
        <w:t xml:space="preserve"> на заявените публични средства</w:t>
      </w:r>
      <w:r>
        <w:rPr>
          <w:rFonts w:ascii="Times New Roman" w:hAnsi="Times New Roman"/>
          <w:sz w:val="24"/>
          <w:szCs w:val="24"/>
          <w:lang w:val="bg-BG"/>
        </w:rPr>
        <w:t xml:space="preserve"> /БФП/</w:t>
      </w:r>
      <w:r w:rsidR="00E84791">
        <w:rPr>
          <w:rFonts w:ascii="Times New Roman" w:hAnsi="Times New Roman"/>
          <w:sz w:val="24"/>
          <w:szCs w:val="24"/>
          <w:lang w:val="bg-BG"/>
        </w:rPr>
        <w:t xml:space="preserve"> почти 330 млн. евро публични средства.</w:t>
      </w:r>
      <w:r w:rsidR="00487E1D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87E1D" w:rsidRDefault="00227CC6" w:rsidP="0082766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съответствие с процедурата за оценка на проектните предложения </w:t>
      </w:r>
      <w:r w:rsidRPr="00487E1D">
        <w:rPr>
          <w:rFonts w:ascii="Times New Roman" w:hAnsi="Times New Roman"/>
          <w:sz w:val="24"/>
          <w:szCs w:val="24"/>
          <w:lang w:val="bg-BG"/>
        </w:rPr>
        <w:t xml:space="preserve">436 </w:t>
      </w:r>
      <w:r>
        <w:rPr>
          <w:rFonts w:ascii="Times New Roman" w:hAnsi="Times New Roman"/>
          <w:sz w:val="24"/>
          <w:szCs w:val="24"/>
          <w:lang w:val="bg-BG"/>
        </w:rPr>
        <w:t>от постъпилите проекти са</w:t>
      </w:r>
      <w:r w:rsidRPr="00487E1D">
        <w:rPr>
          <w:rFonts w:ascii="Times New Roman" w:hAnsi="Times New Roman"/>
          <w:sz w:val="24"/>
          <w:szCs w:val="24"/>
          <w:lang w:val="bg-BG"/>
        </w:rPr>
        <w:t xml:space="preserve"> преминали етапа на административно съответствие и допустимост</w:t>
      </w:r>
      <w:r>
        <w:rPr>
          <w:rFonts w:ascii="Times New Roman" w:hAnsi="Times New Roman"/>
          <w:sz w:val="24"/>
          <w:szCs w:val="24"/>
          <w:lang w:val="bg-BG"/>
        </w:rPr>
        <w:t xml:space="preserve"> и за тях е и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>звърш</w:t>
      </w:r>
      <w:r w:rsidR="00487E1D">
        <w:rPr>
          <w:rFonts w:ascii="Times New Roman" w:hAnsi="Times New Roman"/>
          <w:sz w:val="24"/>
          <w:szCs w:val="24"/>
          <w:lang w:val="bg-BG"/>
        </w:rPr>
        <w:t xml:space="preserve">ена 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>техническа и финансова оценка</w:t>
      </w:r>
      <w:r>
        <w:rPr>
          <w:rFonts w:ascii="Times New Roman" w:hAnsi="Times New Roman"/>
          <w:sz w:val="24"/>
          <w:szCs w:val="24"/>
          <w:lang w:val="bg-BG"/>
        </w:rPr>
        <w:t xml:space="preserve">, като полученият минимален брой точки </w:t>
      </w:r>
      <w:r w:rsidR="00827668">
        <w:rPr>
          <w:rFonts w:ascii="Times New Roman" w:hAnsi="Times New Roman"/>
          <w:sz w:val="24"/>
          <w:szCs w:val="24"/>
          <w:lang w:val="bg-BG"/>
        </w:rPr>
        <w:t xml:space="preserve">по последното проектно предложение </w:t>
      </w:r>
      <w:r>
        <w:rPr>
          <w:rFonts w:ascii="Times New Roman" w:hAnsi="Times New Roman"/>
          <w:sz w:val="24"/>
          <w:szCs w:val="24"/>
          <w:lang w:val="bg-BG"/>
        </w:rPr>
        <w:t>е 23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След приключване на етап „Техническа и финансова оценка“ </w:t>
      </w:r>
      <w:r w:rsidR="004405B3">
        <w:rPr>
          <w:rFonts w:ascii="Times New Roman" w:hAnsi="Times New Roman"/>
          <w:sz w:val="24"/>
          <w:szCs w:val="24"/>
          <w:lang w:val="bg-BG"/>
        </w:rPr>
        <w:t xml:space="preserve">в обхвата на разполагаемия бюджет по процедурата са одобрени 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 xml:space="preserve">354 </w:t>
      </w:r>
      <w:r w:rsidR="004405B3">
        <w:rPr>
          <w:rFonts w:ascii="Times New Roman" w:hAnsi="Times New Roman"/>
          <w:sz w:val="24"/>
          <w:szCs w:val="24"/>
          <w:lang w:val="bg-BG"/>
        </w:rPr>
        <w:t>проектни предложения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 xml:space="preserve">, получили по критериите за оценка </w:t>
      </w:r>
      <w:r w:rsidR="004405B3">
        <w:rPr>
          <w:rFonts w:ascii="Times New Roman" w:hAnsi="Times New Roman"/>
          <w:sz w:val="24"/>
          <w:szCs w:val="24"/>
          <w:lang w:val="bg-BG"/>
        </w:rPr>
        <w:t>до</w:t>
      </w:r>
      <w:r w:rsidR="004405B3" w:rsidRPr="00487E1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7E1D" w:rsidRPr="00487E1D">
        <w:rPr>
          <w:rFonts w:ascii="Times New Roman" w:hAnsi="Times New Roman"/>
          <w:sz w:val="24"/>
          <w:szCs w:val="24"/>
          <w:lang w:val="bg-BG"/>
        </w:rPr>
        <w:t>44 точки включително</w:t>
      </w:r>
      <w:r w:rsidR="004405B3">
        <w:rPr>
          <w:rFonts w:ascii="Times New Roman" w:hAnsi="Times New Roman"/>
          <w:sz w:val="24"/>
          <w:szCs w:val="24"/>
          <w:lang w:val="bg-BG"/>
        </w:rPr>
        <w:t xml:space="preserve">, по които поетапно </w:t>
      </w:r>
      <w:r w:rsidR="00827668">
        <w:rPr>
          <w:rFonts w:ascii="Times New Roman" w:hAnsi="Times New Roman"/>
          <w:sz w:val="24"/>
          <w:szCs w:val="24"/>
          <w:lang w:val="bg-BG"/>
        </w:rPr>
        <w:t xml:space="preserve">ДФ „Земеделие“ </w:t>
      </w:r>
      <w:r w:rsidR="004405B3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827668">
        <w:rPr>
          <w:rFonts w:ascii="Times New Roman" w:hAnsi="Times New Roman"/>
          <w:sz w:val="24"/>
          <w:szCs w:val="24"/>
          <w:lang w:val="bg-BG"/>
        </w:rPr>
        <w:t>започнал</w:t>
      </w:r>
      <w:r w:rsidR="004405B3">
        <w:rPr>
          <w:rFonts w:ascii="Times New Roman" w:hAnsi="Times New Roman"/>
          <w:sz w:val="24"/>
          <w:szCs w:val="24"/>
          <w:lang w:val="bg-BG"/>
        </w:rPr>
        <w:t xml:space="preserve"> сключване</w:t>
      </w:r>
      <w:r w:rsidR="00487E1D">
        <w:rPr>
          <w:rFonts w:ascii="Times New Roman" w:hAnsi="Times New Roman"/>
          <w:sz w:val="24"/>
          <w:szCs w:val="24"/>
          <w:lang w:val="bg-BG"/>
        </w:rPr>
        <w:t xml:space="preserve"> на административни договори за предоставяне на финансова помощ след извършване на проверките за съответствие на кандидатите с изискванията за бенефициент.</w:t>
      </w:r>
    </w:p>
    <w:p w:rsidR="004405B3" w:rsidRDefault="004405B3" w:rsidP="0092604A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832B1B">
        <w:rPr>
          <w:rFonts w:ascii="Times New Roman" w:hAnsi="Times New Roman"/>
          <w:sz w:val="24"/>
          <w:szCs w:val="24"/>
          <w:lang w:val="bg-BG"/>
        </w:rPr>
        <w:t>допълнение</w:t>
      </w:r>
      <w:r w:rsidR="00E80729">
        <w:rPr>
          <w:rFonts w:ascii="Times New Roman" w:hAnsi="Times New Roman"/>
          <w:sz w:val="24"/>
          <w:szCs w:val="24"/>
          <w:lang w:val="bg-BG"/>
        </w:rPr>
        <w:t>,</w:t>
      </w:r>
      <w:r w:rsidR="00832B1B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933B43">
        <w:rPr>
          <w:rFonts w:ascii="Times New Roman" w:hAnsi="Times New Roman"/>
          <w:sz w:val="24"/>
          <w:szCs w:val="24"/>
          <w:lang w:val="bg-BG"/>
        </w:rPr>
        <w:t>писмо</w:t>
      </w:r>
      <w:r w:rsidRPr="004405B3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с рег. индекс № </w:t>
      </w:r>
      <w:r w:rsidRPr="00933B43">
        <w:rPr>
          <w:rFonts w:ascii="Times New Roman" w:hAnsi="Times New Roman"/>
          <w:sz w:val="24"/>
          <w:szCs w:val="24"/>
          <w:lang w:val="bg-BG"/>
        </w:rPr>
        <w:t>10-665/03.08.2023</w:t>
      </w:r>
      <w:r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933B43">
        <w:rPr>
          <w:rFonts w:ascii="Times New Roman" w:hAnsi="Times New Roman"/>
          <w:sz w:val="24"/>
          <w:szCs w:val="24"/>
          <w:lang w:val="bg-BG"/>
        </w:rPr>
        <w:t xml:space="preserve">ДФ „Земеделие“, </w:t>
      </w:r>
      <w:r w:rsidR="00827668">
        <w:rPr>
          <w:rFonts w:ascii="Times New Roman" w:hAnsi="Times New Roman"/>
          <w:sz w:val="24"/>
          <w:szCs w:val="24"/>
          <w:lang w:val="bg-BG"/>
        </w:rPr>
        <w:t>е представил</w:t>
      </w:r>
      <w:r w:rsidR="00F672CB">
        <w:rPr>
          <w:rFonts w:ascii="Times New Roman" w:hAnsi="Times New Roman"/>
          <w:sz w:val="24"/>
          <w:szCs w:val="24"/>
          <w:lang w:val="bg-BG"/>
        </w:rPr>
        <w:t xml:space="preserve"> информация пред Министерство на зе</w:t>
      </w:r>
      <w:r w:rsidR="0092604A">
        <w:rPr>
          <w:rFonts w:ascii="Times New Roman" w:hAnsi="Times New Roman"/>
          <w:sz w:val="24"/>
          <w:szCs w:val="24"/>
          <w:lang w:val="bg-BG"/>
        </w:rPr>
        <w:t xml:space="preserve">меделието и храните, </w:t>
      </w:r>
      <w:r w:rsidR="00F672CB">
        <w:rPr>
          <w:rFonts w:ascii="Times New Roman" w:hAnsi="Times New Roman"/>
          <w:sz w:val="24"/>
          <w:szCs w:val="24"/>
          <w:lang w:val="bg-BG"/>
        </w:rPr>
        <w:t xml:space="preserve">за резултатите от </w:t>
      </w:r>
      <w:r w:rsidR="00F672CB" w:rsidRPr="00F672CB">
        <w:rPr>
          <w:rFonts w:ascii="Times New Roman" w:hAnsi="Times New Roman"/>
          <w:sz w:val="24"/>
          <w:szCs w:val="24"/>
          <w:lang w:val="bg-BG"/>
        </w:rPr>
        <w:t xml:space="preserve">оценката на проектните предложения </w:t>
      </w:r>
      <w:r w:rsidR="00F672CB">
        <w:rPr>
          <w:rFonts w:ascii="Times New Roman" w:hAnsi="Times New Roman"/>
          <w:sz w:val="24"/>
          <w:szCs w:val="24"/>
          <w:lang w:val="bg-BG"/>
        </w:rPr>
        <w:t xml:space="preserve">постъпили </w:t>
      </w:r>
      <w:r w:rsidR="00F672CB" w:rsidRPr="00F672CB">
        <w:rPr>
          <w:rFonts w:ascii="Times New Roman" w:hAnsi="Times New Roman"/>
          <w:sz w:val="24"/>
          <w:szCs w:val="24"/>
          <w:lang w:val="bg-BG"/>
        </w:rPr>
        <w:t>по процедура № BG06RDNP001-4.015 по подмярка 4.2. „Инвестиции в преработка/маркетинг на селскостопански продукти“</w:t>
      </w:r>
      <w:r w:rsidR="0092604A">
        <w:rPr>
          <w:rFonts w:ascii="Times New Roman" w:hAnsi="Times New Roman"/>
          <w:sz w:val="24"/>
          <w:szCs w:val="24"/>
          <w:lang w:val="bg-BG"/>
        </w:rPr>
        <w:t>. Съгласно представените данни в цитираното писмо д</w:t>
      </w:r>
      <w:r w:rsidR="0092604A" w:rsidRPr="0092604A">
        <w:rPr>
          <w:rFonts w:ascii="Times New Roman" w:hAnsi="Times New Roman"/>
          <w:sz w:val="24"/>
          <w:szCs w:val="24"/>
          <w:lang w:val="bg-BG"/>
        </w:rPr>
        <w:t xml:space="preserve">опълнително необходимите средства за </w:t>
      </w:r>
      <w:r w:rsidR="0092604A" w:rsidRPr="0092604A">
        <w:rPr>
          <w:rFonts w:ascii="Times New Roman" w:hAnsi="Times New Roman"/>
          <w:sz w:val="24"/>
          <w:szCs w:val="24"/>
          <w:lang w:val="bg-BG"/>
        </w:rPr>
        <w:lastRenderedPageBreak/>
        <w:t>финансиране на всички одобрени 65 броя</w:t>
      </w:r>
      <w:r w:rsidR="009260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604A" w:rsidRPr="0080548D">
        <w:rPr>
          <w:rFonts w:ascii="Times New Roman" w:hAnsi="Times New Roman"/>
          <w:i/>
          <w:sz w:val="24"/>
          <w:szCs w:val="24"/>
          <w:lang w:val="bg-BG"/>
        </w:rPr>
        <w:t>/включени в резервен списък/</w:t>
      </w:r>
      <w:r w:rsidR="0092604A" w:rsidRPr="0092604A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получили под 44 точки по критериите за подбор е в размер на 50 979 648,27 лв.</w:t>
      </w:r>
    </w:p>
    <w:p w:rsidR="0092604A" w:rsidRDefault="0092604A" w:rsidP="0092604A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След направен анализ </w:t>
      </w:r>
      <w:r w:rsidR="005B57DB">
        <w:rPr>
          <w:rFonts w:ascii="Times New Roman" w:hAnsi="Times New Roman"/>
          <w:sz w:val="24"/>
          <w:szCs w:val="24"/>
          <w:lang w:val="bg-BG"/>
        </w:rPr>
        <w:t xml:space="preserve">от страна на ДФ „Земеделие“ и Министерство на земеделието и храните </w:t>
      </w:r>
      <w:r>
        <w:rPr>
          <w:rFonts w:ascii="Times New Roman" w:hAnsi="Times New Roman"/>
          <w:sz w:val="24"/>
          <w:szCs w:val="24"/>
          <w:lang w:val="bg-BG"/>
        </w:rPr>
        <w:t>на остатъците от предходни периоди на приеми, като се вземе предвид натрупаната стойност от нереализир</w:t>
      </w:r>
      <w:r w:rsidR="00827668">
        <w:rPr>
          <w:rFonts w:ascii="Times New Roman" w:hAnsi="Times New Roman"/>
          <w:sz w:val="24"/>
          <w:szCs w:val="24"/>
          <w:lang w:val="bg-BG"/>
        </w:rPr>
        <w:t xml:space="preserve">ани договори за подпомагане, </w:t>
      </w:r>
      <w:r>
        <w:rPr>
          <w:rFonts w:ascii="Times New Roman" w:hAnsi="Times New Roman"/>
          <w:sz w:val="24"/>
          <w:szCs w:val="24"/>
          <w:lang w:val="bg-BG"/>
        </w:rPr>
        <w:t xml:space="preserve">намаления на стойността на одобрената субсидия по договорите поради анекс или на етап обработка на заявки и искания за плащане, се установи, че е генериран остатъчен свободен ресурс по подмярката. </w:t>
      </w:r>
    </w:p>
    <w:p w:rsidR="00827668" w:rsidRDefault="00827668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Наличието</w:t>
      </w:r>
      <w:r w:rsidR="0092604A">
        <w:rPr>
          <w:rFonts w:ascii="Times New Roman" w:hAnsi="Times New Roman"/>
          <w:sz w:val="24"/>
          <w:szCs w:val="24"/>
          <w:lang w:val="bg-BG"/>
        </w:rPr>
        <w:t xml:space="preserve"> на допълнителни </w:t>
      </w:r>
      <w:r>
        <w:rPr>
          <w:rFonts w:ascii="Times New Roman" w:hAnsi="Times New Roman"/>
          <w:sz w:val="24"/>
          <w:szCs w:val="24"/>
          <w:lang w:val="bg-BG"/>
        </w:rPr>
        <w:t xml:space="preserve">свободни </w:t>
      </w:r>
      <w:r w:rsidR="0092604A">
        <w:rPr>
          <w:rFonts w:ascii="Times New Roman" w:hAnsi="Times New Roman"/>
          <w:sz w:val="24"/>
          <w:szCs w:val="24"/>
          <w:lang w:val="bg-BG"/>
        </w:rPr>
        <w:t xml:space="preserve">средства </w:t>
      </w:r>
      <w:r>
        <w:rPr>
          <w:rFonts w:ascii="Times New Roman" w:hAnsi="Times New Roman"/>
          <w:sz w:val="24"/>
          <w:szCs w:val="24"/>
          <w:lang w:val="bg-BG"/>
        </w:rPr>
        <w:t xml:space="preserve">в бюджета на подмярката </w:t>
      </w:r>
      <w:r w:rsidR="0092604A">
        <w:rPr>
          <w:rFonts w:ascii="Times New Roman" w:hAnsi="Times New Roman"/>
          <w:sz w:val="24"/>
          <w:szCs w:val="24"/>
          <w:lang w:val="bg-BG"/>
        </w:rPr>
        <w:t>ще предостави</w:t>
      </w:r>
      <w:r w:rsidR="002A5DE8">
        <w:rPr>
          <w:rFonts w:ascii="Times New Roman" w:hAnsi="Times New Roman"/>
          <w:sz w:val="24"/>
          <w:szCs w:val="24"/>
          <w:lang w:val="bg-BG"/>
        </w:rPr>
        <w:t xml:space="preserve"> възможност за </w:t>
      </w:r>
      <w:r w:rsidR="0092604A">
        <w:rPr>
          <w:rFonts w:ascii="Times New Roman" w:hAnsi="Times New Roman"/>
          <w:sz w:val="24"/>
          <w:szCs w:val="24"/>
          <w:lang w:val="bg-BG"/>
        </w:rPr>
        <w:t>сключването на договори по</w:t>
      </w:r>
      <w:r w:rsidR="002A5DE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3B43" w:rsidRPr="00933B43">
        <w:rPr>
          <w:rFonts w:ascii="Times New Roman" w:hAnsi="Times New Roman"/>
          <w:sz w:val="24"/>
          <w:szCs w:val="24"/>
          <w:lang w:val="bg-BG"/>
        </w:rPr>
        <w:t xml:space="preserve">65 бр. проектни предложения от резервния списък, </w:t>
      </w:r>
      <w:r w:rsidR="00832B1B">
        <w:rPr>
          <w:rFonts w:ascii="Times New Roman" w:hAnsi="Times New Roman"/>
          <w:sz w:val="24"/>
          <w:szCs w:val="24"/>
          <w:lang w:val="bg-BG"/>
        </w:rPr>
        <w:t xml:space="preserve">които съответстват на критериите за предоставяне на финансова помощ съгласно </w:t>
      </w:r>
      <w:r w:rsidR="00933B43" w:rsidRPr="00933B43">
        <w:rPr>
          <w:rFonts w:ascii="Times New Roman" w:hAnsi="Times New Roman"/>
          <w:sz w:val="24"/>
          <w:szCs w:val="24"/>
          <w:lang w:val="bg-BG"/>
        </w:rPr>
        <w:t>Условията за кандидатстване</w:t>
      </w:r>
      <w:r w:rsidR="00832B1B">
        <w:rPr>
          <w:rFonts w:ascii="Times New Roman" w:hAnsi="Times New Roman"/>
          <w:sz w:val="24"/>
          <w:szCs w:val="24"/>
          <w:lang w:val="bg-BG"/>
        </w:rPr>
        <w:t xml:space="preserve"> по процедура </w:t>
      </w:r>
      <w:r w:rsidR="00832B1B" w:rsidRPr="00EE3594">
        <w:rPr>
          <w:rFonts w:ascii="Times New Roman" w:hAnsi="Times New Roman"/>
          <w:sz w:val="24"/>
          <w:szCs w:val="24"/>
          <w:lang w:val="bg-BG"/>
        </w:rPr>
        <w:t>№ BG06RDNP001-4.01</w:t>
      </w:r>
      <w:r w:rsidR="00832B1B">
        <w:rPr>
          <w:rFonts w:ascii="Times New Roman" w:hAnsi="Times New Roman"/>
          <w:sz w:val="24"/>
          <w:szCs w:val="24"/>
          <w:lang w:val="bg-BG"/>
        </w:rPr>
        <w:t>5</w:t>
      </w:r>
      <w:r w:rsidR="00933B43">
        <w:rPr>
          <w:rFonts w:ascii="Times New Roman" w:hAnsi="Times New Roman"/>
          <w:sz w:val="24"/>
          <w:szCs w:val="24"/>
          <w:lang w:val="bg-BG"/>
        </w:rPr>
        <w:t>.</w:t>
      </w:r>
      <w:r w:rsidR="00832B1B">
        <w:rPr>
          <w:rFonts w:ascii="Times New Roman" w:hAnsi="Times New Roman"/>
          <w:sz w:val="24"/>
          <w:szCs w:val="24"/>
          <w:lang w:val="bg-BG"/>
        </w:rPr>
        <w:t xml:space="preserve"> Също така одобрението на допълнителен брой проектни предложения и тяхното изпълнение в последствие ще подпомогне постигане на целите на ПРСР 2014-2020, в частност подмярка </w:t>
      </w:r>
      <w:r w:rsidR="00832B1B" w:rsidRPr="00832B1B">
        <w:rPr>
          <w:rFonts w:ascii="Times New Roman" w:hAnsi="Times New Roman"/>
          <w:sz w:val="24"/>
          <w:szCs w:val="24"/>
          <w:lang w:val="bg-BG"/>
        </w:rPr>
        <w:t>4.2. „Инвестиции в преработка/маркетинг на селскостопански продукти“</w:t>
      </w:r>
      <w:r w:rsidR="00832B1B">
        <w:rPr>
          <w:rFonts w:ascii="Times New Roman" w:hAnsi="Times New Roman"/>
          <w:sz w:val="24"/>
          <w:szCs w:val="24"/>
          <w:lang w:val="bg-BG"/>
        </w:rPr>
        <w:t xml:space="preserve">, както и за изпълнение на бюджетните </w:t>
      </w:r>
      <w:bookmarkStart w:id="0" w:name="_GoBack"/>
      <w:r w:rsidR="00832B1B">
        <w:rPr>
          <w:rFonts w:ascii="Times New Roman" w:hAnsi="Times New Roman"/>
          <w:sz w:val="24"/>
          <w:szCs w:val="24"/>
          <w:lang w:val="bg-BG"/>
        </w:rPr>
        <w:t xml:space="preserve">финансови показатели по Програмата при спазване </w:t>
      </w:r>
      <w:bookmarkEnd w:id="0"/>
      <w:r w:rsidR="00832B1B">
        <w:rPr>
          <w:rFonts w:ascii="Times New Roman" w:hAnsi="Times New Roman"/>
          <w:sz w:val="24"/>
          <w:szCs w:val="24"/>
          <w:lang w:val="bg-BG"/>
        </w:rPr>
        <w:t xml:space="preserve">на правилото </w:t>
      </w:r>
      <w:r w:rsidR="00832B1B">
        <w:rPr>
          <w:rFonts w:ascii="Times New Roman" w:hAnsi="Times New Roman"/>
          <w:sz w:val="24"/>
          <w:szCs w:val="24"/>
        </w:rPr>
        <w:t>N</w:t>
      </w:r>
      <w:r w:rsidR="00832B1B">
        <w:rPr>
          <w:rFonts w:ascii="Times New Roman" w:hAnsi="Times New Roman"/>
          <w:sz w:val="24"/>
          <w:szCs w:val="24"/>
          <w:lang w:val="en-GB"/>
        </w:rPr>
        <w:t>+3</w:t>
      </w:r>
      <w:r w:rsidR="00832B1B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866FFF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РД09-1006 от 14.10.2021 г., изменена със Заповед № РД09-142 от 23.02.2022 г., Заповед № РД09-1025 от 12.09.2022 г. и Заповед № РД09-545 от 29.05.2023 г. 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и проект на доклад на заместник-министъра на земеделието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866FFF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яха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866FFF">
        <w:rPr>
          <w:rFonts w:ascii="Times New Roman" w:hAnsi="Times New Roman"/>
          <w:sz w:val="24"/>
          <w:szCs w:val="24"/>
          <w:lang w:val="bg-BG"/>
        </w:rPr>
        <w:t>и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 xml:space="preserve"> и х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>р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аните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2020</w:t>
      </w:r>
      <w:r w:rsidRPr="00866FFF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</w:t>
      </w:r>
      <w:r w:rsidRPr="00866FFF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У</w:t>
      </w:r>
      <w:r w:rsidRPr="00866FFF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866FFF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81510" w:rsidRPr="00866FFF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866FFF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66FF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193AC7" w:rsidRPr="00866FFF">
        <w:rPr>
          <w:rFonts w:ascii="Times New Roman" w:hAnsi="Times New Roman"/>
          <w:b/>
          <w:sz w:val="24"/>
          <w:szCs w:val="24"/>
        </w:rPr>
        <w:t>A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193AC7" w:rsidRPr="00866FFF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866FF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866FF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11CCD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6FF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866FF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866FFF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B52C49" w:rsidRPr="00866FFF">
        <w:rPr>
          <w:rFonts w:ascii="Times New Roman" w:hAnsi="Times New Roman"/>
          <w:bCs/>
          <w:sz w:val="24"/>
          <w:szCs w:val="24"/>
          <w:lang w:val="bg-BG"/>
        </w:rPr>
        <w:t>2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866FF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866FF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Заповед № РД09-1006 от 14.10.2021 г., изменена със Заповед № РД09-142 от 23.02.2022 г., Заповед № РД09-1025 от 12.09.2022 г. и Заповед № РД09-545 от 29.05.2023 г.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866FFF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866FFF">
        <w:rPr>
          <w:lang w:val="bg-BG"/>
        </w:rPr>
        <w:t xml:space="preserve"> 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866FFF">
        <w:rPr>
          <w:rFonts w:ascii="Times New Roman" w:hAnsi="Times New Roman"/>
          <w:sz w:val="24"/>
          <w:szCs w:val="24"/>
          <w:lang w:val="bg-BG"/>
        </w:rPr>
        <w:t>1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5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2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Инвестиции в преработка/маркетинг на селскостопански продукти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“ от мярка 4 „Инвестиции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в материални активи“ от Програмата за развитие на селските райони за периода 2014-2020 година.</w:t>
      </w:r>
      <w:r w:rsidR="0010708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0B93" w:rsidRDefault="00870B93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0708C" w:rsidRDefault="0010708C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F76929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lastRenderedPageBreak/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</w:p>
    <w:sectPr w:rsidR="00317B4A" w:rsidSect="00F158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156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29" w:rsidRDefault="00F76929">
      <w:r>
        <w:separator/>
      </w:r>
    </w:p>
  </w:endnote>
  <w:endnote w:type="continuationSeparator" w:id="0">
    <w:p w:rsidR="00F76929" w:rsidRDefault="00F7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80729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FF" w:rsidRDefault="00866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29" w:rsidRDefault="00F76929">
      <w:r>
        <w:separator/>
      </w:r>
    </w:p>
  </w:footnote>
  <w:footnote w:type="continuationSeparator" w:id="0">
    <w:p w:rsidR="00F76929" w:rsidRDefault="00F7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F7692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469344" o:spid="_x0000_s2050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164A4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FF" w:rsidRDefault="00F7692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469345" o:spid="_x0000_s2051" type="#_x0000_t136" style="position:absolute;margin-left:0;margin-top:0;width:526.5pt;height:150.4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F76929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469343" o:spid="_x0000_s2049" type="#_x0000_t136" style="position:absolute;left:0;text-align:left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E57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D873B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873BB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3D5D"/>
    <w:rsid w:val="000A4EED"/>
    <w:rsid w:val="000A7683"/>
    <w:rsid w:val="000B05F1"/>
    <w:rsid w:val="000B0A95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490"/>
    <w:rsid w:val="000E47BC"/>
    <w:rsid w:val="000E6394"/>
    <w:rsid w:val="000E781B"/>
    <w:rsid w:val="000F0CD1"/>
    <w:rsid w:val="000F1021"/>
    <w:rsid w:val="000F2234"/>
    <w:rsid w:val="000F2FFA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3AC7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39B1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27CC6"/>
    <w:rsid w:val="002328B8"/>
    <w:rsid w:val="002329F3"/>
    <w:rsid w:val="00244594"/>
    <w:rsid w:val="00245471"/>
    <w:rsid w:val="00245A4D"/>
    <w:rsid w:val="002527DE"/>
    <w:rsid w:val="00256DFC"/>
    <w:rsid w:val="00257283"/>
    <w:rsid w:val="00260248"/>
    <w:rsid w:val="002639A8"/>
    <w:rsid w:val="00266D04"/>
    <w:rsid w:val="0027040C"/>
    <w:rsid w:val="00271FD9"/>
    <w:rsid w:val="00273560"/>
    <w:rsid w:val="00276A2E"/>
    <w:rsid w:val="0027714A"/>
    <w:rsid w:val="0028085D"/>
    <w:rsid w:val="00281ACA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C88"/>
    <w:rsid w:val="002A2538"/>
    <w:rsid w:val="002A2B7A"/>
    <w:rsid w:val="002A2FD2"/>
    <w:rsid w:val="002A3172"/>
    <w:rsid w:val="002A5DE8"/>
    <w:rsid w:val="002A5ED6"/>
    <w:rsid w:val="002A65CF"/>
    <w:rsid w:val="002A6BD4"/>
    <w:rsid w:val="002A7016"/>
    <w:rsid w:val="002A7458"/>
    <w:rsid w:val="002B16F6"/>
    <w:rsid w:val="002B43A5"/>
    <w:rsid w:val="002B53E7"/>
    <w:rsid w:val="002B76A2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3E68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10B0"/>
    <w:rsid w:val="003B2F0A"/>
    <w:rsid w:val="003B660B"/>
    <w:rsid w:val="003C023D"/>
    <w:rsid w:val="003C490D"/>
    <w:rsid w:val="003C5881"/>
    <w:rsid w:val="003C779F"/>
    <w:rsid w:val="003C78EC"/>
    <w:rsid w:val="003D1ABE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05B3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E7A"/>
    <w:rsid w:val="004713AB"/>
    <w:rsid w:val="00482A3C"/>
    <w:rsid w:val="00482ABF"/>
    <w:rsid w:val="004859BD"/>
    <w:rsid w:val="00487E1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405D"/>
    <w:rsid w:val="005452AE"/>
    <w:rsid w:val="005457BD"/>
    <w:rsid w:val="00552FFA"/>
    <w:rsid w:val="005543F9"/>
    <w:rsid w:val="005547D0"/>
    <w:rsid w:val="0055781A"/>
    <w:rsid w:val="00562263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57DB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6F0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79BA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3F5E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434F"/>
    <w:rsid w:val="007E54DC"/>
    <w:rsid w:val="007F00E5"/>
    <w:rsid w:val="007F09FC"/>
    <w:rsid w:val="007F5007"/>
    <w:rsid w:val="00800B78"/>
    <w:rsid w:val="00801229"/>
    <w:rsid w:val="00801C34"/>
    <w:rsid w:val="00801E7B"/>
    <w:rsid w:val="00803153"/>
    <w:rsid w:val="00803AF5"/>
    <w:rsid w:val="00805396"/>
    <w:rsid w:val="0080548D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7668"/>
    <w:rsid w:val="00830450"/>
    <w:rsid w:val="00832825"/>
    <w:rsid w:val="00832B1B"/>
    <w:rsid w:val="008339D5"/>
    <w:rsid w:val="008345C7"/>
    <w:rsid w:val="008346A2"/>
    <w:rsid w:val="00834DBB"/>
    <w:rsid w:val="00835D68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6FFF"/>
    <w:rsid w:val="00867648"/>
    <w:rsid w:val="00870B93"/>
    <w:rsid w:val="0087125A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6B2A"/>
    <w:rsid w:val="008C778A"/>
    <w:rsid w:val="008D1E74"/>
    <w:rsid w:val="008D2BD8"/>
    <w:rsid w:val="008D4240"/>
    <w:rsid w:val="008D4C45"/>
    <w:rsid w:val="008D6544"/>
    <w:rsid w:val="008D79AE"/>
    <w:rsid w:val="008D7B08"/>
    <w:rsid w:val="008E25F1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364"/>
    <w:rsid w:val="0092333D"/>
    <w:rsid w:val="009233A3"/>
    <w:rsid w:val="0092604A"/>
    <w:rsid w:val="00926F89"/>
    <w:rsid w:val="00927030"/>
    <w:rsid w:val="00927C8D"/>
    <w:rsid w:val="00930727"/>
    <w:rsid w:val="009315B0"/>
    <w:rsid w:val="0093177F"/>
    <w:rsid w:val="00931BF7"/>
    <w:rsid w:val="00933B43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51DB"/>
    <w:rsid w:val="009962D2"/>
    <w:rsid w:val="00997A1C"/>
    <w:rsid w:val="009A2D3E"/>
    <w:rsid w:val="009A49E5"/>
    <w:rsid w:val="009A51A2"/>
    <w:rsid w:val="009B374E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55F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B75A3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BB0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2FF8"/>
    <w:rsid w:val="00C242E3"/>
    <w:rsid w:val="00C273B8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6C4B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40A9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841"/>
    <w:rsid w:val="00D20B72"/>
    <w:rsid w:val="00D213F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873BB"/>
    <w:rsid w:val="00D905E2"/>
    <w:rsid w:val="00D92A9F"/>
    <w:rsid w:val="00D92FBE"/>
    <w:rsid w:val="00D94FEC"/>
    <w:rsid w:val="00D95C12"/>
    <w:rsid w:val="00D977EF"/>
    <w:rsid w:val="00D97C5F"/>
    <w:rsid w:val="00DA2498"/>
    <w:rsid w:val="00DB3DA0"/>
    <w:rsid w:val="00DC1417"/>
    <w:rsid w:val="00DC2A85"/>
    <w:rsid w:val="00DC5B8D"/>
    <w:rsid w:val="00DC5DD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0729"/>
    <w:rsid w:val="00E82D15"/>
    <w:rsid w:val="00E83686"/>
    <w:rsid w:val="00E84791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D7BFE"/>
    <w:rsid w:val="00EE197F"/>
    <w:rsid w:val="00EE3032"/>
    <w:rsid w:val="00EE3594"/>
    <w:rsid w:val="00EE42D0"/>
    <w:rsid w:val="00EE4C18"/>
    <w:rsid w:val="00EE5DB3"/>
    <w:rsid w:val="00EE6A17"/>
    <w:rsid w:val="00EF195B"/>
    <w:rsid w:val="00EF4DE8"/>
    <w:rsid w:val="00EF51B1"/>
    <w:rsid w:val="00EF63CA"/>
    <w:rsid w:val="00F000FA"/>
    <w:rsid w:val="00F158AF"/>
    <w:rsid w:val="00F15C21"/>
    <w:rsid w:val="00F230A0"/>
    <w:rsid w:val="00F23F27"/>
    <w:rsid w:val="00F24491"/>
    <w:rsid w:val="00F25565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672CB"/>
    <w:rsid w:val="00F702B7"/>
    <w:rsid w:val="00F72E6B"/>
    <w:rsid w:val="00F76929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6A18"/>
    <w:rsid w:val="00FC7C53"/>
    <w:rsid w:val="00FD0434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F86FAF8"/>
  <w15:docId w15:val="{1459A8D0-3C92-46C0-969E-E518396A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character" w:customStyle="1" w:styleId="cursorpointer">
    <w:name w:val="cursorpointer"/>
    <w:basedOn w:val="DefaultParagraphFont"/>
    <w:rsid w:val="0093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CD1F-69AB-4FF0-A848-B186DF0B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30</cp:revision>
  <cp:lastPrinted>2019-06-25T10:10:00Z</cp:lastPrinted>
  <dcterms:created xsi:type="dcterms:W3CDTF">2023-08-08T06:41:00Z</dcterms:created>
  <dcterms:modified xsi:type="dcterms:W3CDTF">2023-08-16T13:34:00Z</dcterms:modified>
</cp:coreProperties>
</file>